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56EC" w14:textId="1B8F8C0E" w:rsidR="00F15873" w:rsidRPr="00F15873" w:rsidRDefault="00F15873" w:rsidP="00F1587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F54CC"/>
          <w:sz w:val="18"/>
          <w:szCs w:val="18"/>
        </w:rPr>
      </w:pPr>
      <w:r w:rsidRPr="00AD1190">
        <w:rPr>
          <w:rFonts w:eastAsia="Times New Roman" w:cstheme="minorHAnsi"/>
          <w:b/>
          <w:bCs/>
          <w:sz w:val="32"/>
          <w:szCs w:val="32"/>
        </w:rPr>
        <w:t>Jeff</w:t>
      </w:r>
      <w:r w:rsidR="00F8312E">
        <w:rPr>
          <w:rFonts w:eastAsia="Times New Roman" w:cstheme="minorHAnsi"/>
          <w:b/>
          <w:bCs/>
          <w:sz w:val="32"/>
          <w:szCs w:val="32"/>
        </w:rPr>
        <w:t>ery A.</w:t>
      </w:r>
      <w:r w:rsidRPr="00AD1190">
        <w:rPr>
          <w:rFonts w:eastAsia="Times New Roman" w:cstheme="minorHAnsi"/>
          <w:b/>
          <w:bCs/>
          <w:sz w:val="32"/>
          <w:szCs w:val="32"/>
        </w:rPr>
        <w:t xml:space="preserve"> Tobin</w:t>
      </w:r>
      <w:r w:rsidRPr="00F15873">
        <w:rPr>
          <w:rFonts w:eastAsia="Times New Roman" w:cstheme="minorHAnsi"/>
          <w:sz w:val="32"/>
          <w:szCs w:val="32"/>
        </w:rPr>
        <w:t xml:space="preserve">​ </w:t>
      </w:r>
      <w:r w:rsidRPr="00F15873">
        <w:rPr>
          <w:rFonts w:eastAsia="Times New Roman" w:cstheme="minorHAnsi"/>
          <w:sz w:val="44"/>
          <w:szCs w:val="44"/>
        </w:rPr>
        <w:t>| ​</w:t>
      </w:r>
      <w:r w:rsidR="00851432">
        <w:rPr>
          <w:rFonts w:eastAsia="Times New Roman" w:cstheme="minorHAnsi"/>
          <w:sz w:val="18"/>
          <w:szCs w:val="18"/>
        </w:rPr>
        <w:t>721 W. Camino Real, B</w:t>
      </w:r>
      <w:r w:rsidRPr="00F15873">
        <w:rPr>
          <w:rFonts w:eastAsia="Times New Roman" w:cstheme="minorHAnsi"/>
          <w:sz w:val="18"/>
          <w:szCs w:val="18"/>
        </w:rPr>
        <w:t>oca Raton, Florida</w:t>
      </w:r>
      <w:r w:rsidR="00851432">
        <w:rPr>
          <w:rFonts w:eastAsia="Times New Roman" w:cstheme="minorHAnsi"/>
          <w:sz w:val="18"/>
          <w:szCs w:val="18"/>
        </w:rPr>
        <w:t xml:space="preserve"> 33486</w:t>
      </w:r>
      <w:r w:rsidRPr="00F15873">
        <w:rPr>
          <w:rFonts w:eastAsia="Times New Roman" w:cstheme="minorHAnsi"/>
          <w:sz w:val="18"/>
          <w:szCs w:val="18"/>
        </w:rPr>
        <w:t xml:space="preserve"> • 954.393.5017 • ​jefftobin11@gmail.com​</w:t>
      </w:r>
      <w:r w:rsidRPr="00F15873">
        <w:rPr>
          <w:rFonts w:eastAsia="Times New Roman" w:cstheme="minorHAnsi"/>
          <w:color w:val="0F54CC"/>
          <w:sz w:val="18"/>
          <w:szCs w:val="18"/>
        </w:rPr>
        <w:br/>
      </w:r>
    </w:p>
    <w:p w14:paraId="4ADEAE60" w14:textId="516580B7" w:rsidR="00F15873" w:rsidRPr="00F15873" w:rsidRDefault="0024628B" w:rsidP="00F15873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F54CC"/>
        </w:rPr>
        <w:t>RESEARCH INTERESTS</w:t>
      </w:r>
    </w:p>
    <w:p w14:paraId="5BD46D18" w14:textId="3AC3F04F" w:rsidR="00F15873" w:rsidRPr="00F15873" w:rsidRDefault="009759C1" w:rsidP="00F15873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Investigations into the </w:t>
      </w:r>
      <w:r w:rsidR="00E77C2C">
        <w:rPr>
          <w:rFonts w:eastAsia="Times New Roman" w:cstheme="minorHAnsi"/>
        </w:rPr>
        <w:t>relationship</w:t>
      </w:r>
      <w:r>
        <w:rPr>
          <w:rFonts w:eastAsia="Times New Roman" w:cstheme="minorHAnsi"/>
        </w:rPr>
        <w:t xml:space="preserve"> </w:t>
      </w:r>
      <w:r w:rsidR="00E77C2C">
        <w:rPr>
          <w:rFonts w:eastAsia="Times New Roman" w:cstheme="minorHAnsi"/>
        </w:rPr>
        <w:t>between</w:t>
      </w:r>
      <w:r>
        <w:rPr>
          <w:rFonts w:eastAsia="Times New Roman" w:cstheme="minorHAnsi"/>
        </w:rPr>
        <w:t xml:space="preserve"> organized crime groups </w:t>
      </w:r>
      <w:r w:rsidR="00E77C2C">
        <w:rPr>
          <w:rFonts w:eastAsia="Times New Roman" w:cstheme="minorHAnsi"/>
        </w:rPr>
        <w:t>and political corruption, specifically at the sub-national level</w:t>
      </w:r>
      <w:r w:rsidR="00D923F3">
        <w:rPr>
          <w:rFonts w:eastAsia="Times New Roman" w:cstheme="minorHAnsi"/>
        </w:rPr>
        <w:t>; t</w:t>
      </w:r>
      <w:r w:rsidR="005D17F0">
        <w:rPr>
          <w:rFonts w:eastAsia="Times New Roman" w:cstheme="minorHAnsi"/>
        </w:rPr>
        <w:t>he impact of this relationship</w:t>
      </w:r>
      <w:r w:rsidR="005D778C">
        <w:rPr>
          <w:rFonts w:eastAsia="Times New Roman" w:cstheme="minorHAnsi"/>
        </w:rPr>
        <w:t xml:space="preserve"> on the stability of political institutions and political culture</w:t>
      </w:r>
      <w:r w:rsidR="00C20C96">
        <w:rPr>
          <w:rFonts w:eastAsia="Times New Roman" w:cstheme="minorHAnsi"/>
        </w:rPr>
        <w:t xml:space="preserve">; </w:t>
      </w:r>
      <w:r w:rsidR="00BD01E2">
        <w:rPr>
          <w:rFonts w:eastAsia="Times New Roman" w:cstheme="minorHAnsi"/>
        </w:rPr>
        <w:t xml:space="preserve">corruption’s effect on </w:t>
      </w:r>
      <w:r w:rsidR="00360E85">
        <w:rPr>
          <w:rFonts w:eastAsia="Times New Roman" w:cstheme="minorHAnsi"/>
        </w:rPr>
        <w:t xml:space="preserve">people’s </w:t>
      </w:r>
      <w:r w:rsidR="00BD01E2">
        <w:rPr>
          <w:rFonts w:eastAsia="Times New Roman" w:cstheme="minorHAnsi"/>
        </w:rPr>
        <w:t>migration</w:t>
      </w:r>
      <w:r w:rsidR="00360E85">
        <w:rPr>
          <w:rFonts w:eastAsia="Times New Roman" w:cstheme="minorHAnsi"/>
        </w:rPr>
        <w:t xml:space="preserve"> decisions</w:t>
      </w:r>
      <w:r w:rsidR="00BD01E2">
        <w:rPr>
          <w:rFonts w:eastAsia="Times New Roman" w:cstheme="minorHAnsi"/>
        </w:rPr>
        <w:t>.</w:t>
      </w:r>
    </w:p>
    <w:p w14:paraId="631A75D2" w14:textId="77777777" w:rsidR="00146C1B" w:rsidRPr="00F15873" w:rsidRDefault="00146C1B" w:rsidP="00146C1B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F15873">
        <w:rPr>
          <w:rFonts w:eastAsia="Times New Roman" w:cstheme="minorHAnsi"/>
          <w:b/>
          <w:bCs/>
          <w:color w:val="0F54CC"/>
        </w:rPr>
        <w:t xml:space="preserve">EDUCATION </w:t>
      </w:r>
    </w:p>
    <w:p w14:paraId="0926E4AA" w14:textId="311C248F" w:rsidR="00146C1B" w:rsidRPr="003B19FB" w:rsidRDefault="00146C1B" w:rsidP="00146C1B">
      <w:pPr>
        <w:tabs>
          <w:tab w:val="left" w:pos="720"/>
          <w:tab w:val="right" w:pos="8640"/>
        </w:tabs>
        <w:rPr>
          <w:rFonts w:cstheme="minorHAnsi"/>
        </w:rPr>
      </w:pPr>
      <w:r w:rsidRPr="003B19FB">
        <w:rPr>
          <w:rFonts w:cstheme="minorHAnsi"/>
          <w:b/>
        </w:rPr>
        <w:t>PhD</w:t>
      </w:r>
      <w:r w:rsidRPr="003B19FB">
        <w:rPr>
          <w:rFonts w:cstheme="minorHAnsi"/>
          <w:b/>
        </w:rPr>
        <w:tab/>
      </w:r>
      <w:r>
        <w:rPr>
          <w:rFonts w:cstheme="minorHAnsi"/>
        </w:rPr>
        <w:t>Florida International University</w:t>
      </w:r>
      <w:r w:rsidRPr="003B19FB">
        <w:rPr>
          <w:rFonts w:cstheme="minorHAnsi"/>
        </w:rPr>
        <w:t xml:space="preserve">, </w:t>
      </w:r>
      <w:r>
        <w:rPr>
          <w:rFonts w:cstheme="minorHAnsi"/>
        </w:rPr>
        <w:t>Political Science</w:t>
      </w:r>
      <w:r w:rsidRPr="003B19FB">
        <w:rPr>
          <w:rFonts w:cstheme="minorHAnsi"/>
        </w:rPr>
        <w:tab/>
      </w:r>
      <w:r w:rsidR="00E06F91">
        <w:rPr>
          <w:rFonts w:cstheme="minorHAnsi"/>
        </w:rPr>
        <w:t>Expected</w:t>
      </w:r>
      <w:r>
        <w:rPr>
          <w:rFonts w:cstheme="minorHAnsi"/>
        </w:rPr>
        <w:t xml:space="preserve"> 2024</w:t>
      </w:r>
    </w:p>
    <w:p w14:paraId="48867D82" w14:textId="77777777" w:rsidR="00F41C90" w:rsidRDefault="00146C1B" w:rsidP="00146C1B">
      <w:pPr>
        <w:ind w:firstLine="720"/>
        <w:rPr>
          <w:rFonts w:cstheme="minorHAnsi"/>
        </w:rPr>
      </w:pPr>
      <w:r w:rsidRPr="003B19FB">
        <w:rPr>
          <w:rFonts w:cstheme="minorHAnsi"/>
        </w:rPr>
        <w:t>Dissertation: “</w:t>
      </w:r>
      <w:r w:rsidR="00202796">
        <w:rPr>
          <w:rFonts w:cstheme="minorHAnsi"/>
        </w:rPr>
        <w:t xml:space="preserve">Patrimonial Princes: </w:t>
      </w:r>
      <w:r w:rsidR="00C97A27">
        <w:rPr>
          <w:rFonts w:cstheme="minorHAnsi"/>
        </w:rPr>
        <w:t xml:space="preserve">Organized Crime and </w:t>
      </w:r>
      <w:r w:rsidR="00F41C90">
        <w:rPr>
          <w:rFonts w:cstheme="minorHAnsi"/>
        </w:rPr>
        <w:t xml:space="preserve">Local </w:t>
      </w:r>
      <w:r w:rsidR="00C97A27">
        <w:rPr>
          <w:rFonts w:cstheme="minorHAnsi"/>
        </w:rPr>
        <w:t xml:space="preserve">Political Leaders in </w:t>
      </w:r>
    </w:p>
    <w:p w14:paraId="341F0C66" w14:textId="41D2C018" w:rsidR="00146C1B" w:rsidRPr="003B19FB" w:rsidRDefault="00C97A27" w:rsidP="00F41C90">
      <w:pPr>
        <w:ind w:left="720"/>
        <w:rPr>
          <w:rFonts w:cstheme="minorHAnsi"/>
        </w:rPr>
      </w:pPr>
      <w:r>
        <w:rPr>
          <w:rFonts w:cstheme="minorHAnsi"/>
        </w:rPr>
        <w:t xml:space="preserve">Argentina’s </w:t>
      </w:r>
      <w:r w:rsidR="00C37DB4">
        <w:rPr>
          <w:rFonts w:cstheme="minorHAnsi"/>
        </w:rPr>
        <w:t>Santiago</w:t>
      </w:r>
      <w:r w:rsidR="00C37DB4">
        <w:rPr>
          <w:rFonts w:cstheme="minorHAnsi"/>
        </w:rPr>
        <w:t xml:space="preserve"> del </w:t>
      </w:r>
      <w:r>
        <w:rPr>
          <w:rFonts w:cstheme="minorHAnsi"/>
        </w:rPr>
        <w:t>Estero</w:t>
      </w:r>
      <w:r w:rsidR="00146C1B" w:rsidRPr="003B19FB">
        <w:rPr>
          <w:rFonts w:cstheme="minorHAnsi"/>
        </w:rPr>
        <w:t>”</w:t>
      </w:r>
    </w:p>
    <w:p w14:paraId="262B7933" w14:textId="0E770254" w:rsidR="00146C1B" w:rsidRPr="003B19FB" w:rsidRDefault="00146C1B" w:rsidP="00146C1B">
      <w:pPr>
        <w:ind w:left="720"/>
        <w:rPr>
          <w:rFonts w:cstheme="minorHAnsi"/>
        </w:rPr>
      </w:pPr>
      <w:r w:rsidRPr="003B19FB">
        <w:rPr>
          <w:rFonts w:cstheme="minorHAnsi"/>
        </w:rPr>
        <w:t xml:space="preserve">Committee: </w:t>
      </w:r>
      <w:r>
        <w:rPr>
          <w:rFonts w:cstheme="minorHAnsi"/>
        </w:rPr>
        <w:t xml:space="preserve">Dr. Eduardo </w:t>
      </w:r>
      <w:proofErr w:type="spellStart"/>
      <w:r>
        <w:rPr>
          <w:rFonts w:cstheme="minorHAnsi"/>
        </w:rPr>
        <w:t>Gamarra</w:t>
      </w:r>
      <w:proofErr w:type="spellEnd"/>
      <w:r w:rsidRPr="003B19FB">
        <w:rPr>
          <w:rFonts w:cstheme="minorHAnsi"/>
        </w:rPr>
        <w:t xml:space="preserve"> (chair), </w:t>
      </w:r>
      <w:r w:rsidR="00DF5794">
        <w:rPr>
          <w:rFonts w:cstheme="minorHAnsi"/>
        </w:rPr>
        <w:t>Ambassador</w:t>
      </w:r>
      <w:r>
        <w:rPr>
          <w:rFonts w:cstheme="minorHAnsi"/>
        </w:rPr>
        <w:t xml:space="preserve"> Frank Mora</w:t>
      </w:r>
      <w:r w:rsidRPr="003B19FB">
        <w:rPr>
          <w:rFonts w:cstheme="minorHAnsi"/>
        </w:rPr>
        <w:t xml:space="preserve">, </w:t>
      </w:r>
      <w:r>
        <w:rPr>
          <w:rFonts w:cstheme="minorHAnsi"/>
        </w:rPr>
        <w:t xml:space="preserve">Dr. Tatiana </w:t>
      </w:r>
      <w:proofErr w:type="spellStart"/>
      <w:r>
        <w:rPr>
          <w:rFonts w:cstheme="minorHAnsi"/>
        </w:rPr>
        <w:t>Kostadinova</w:t>
      </w:r>
      <w:proofErr w:type="spellEnd"/>
      <w:r>
        <w:rPr>
          <w:rFonts w:cstheme="minorHAnsi"/>
        </w:rPr>
        <w:t>, Dr. Jose Miguel Cruz</w:t>
      </w:r>
    </w:p>
    <w:p w14:paraId="6CD572B1" w14:textId="77777777" w:rsidR="00146C1B" w:rsidRPr="003B19FB" w:rsidRDefault="00146C1B" w:rsidP="00146C1B">
      <w:pPr>
        <w:rPr>
          <w:rFonts w:cstheme="minorHAnsi"/>
        </w:rPr>
      </w:pPr>
    </w:p>
    <w:p w14:paraId="539DCFFC" w14:textId="186EBB4E" w:rsidR="00146C1B" w:rsidRPr="003B19FB" w:rsidRDefault="00146C1B" w:rsidP="00146C1B">
      <w:pPr>
        <w:tabs>
          <w:tab w:val="left" w:pos="720"/>
          <w:tab w:val="right" w:pos="8640"/>
        </w:tabs>
        <w:rPr>
          <w:rFonts w:cstheme="minorHAnsi"/>
        </w:rPr>
      </w:pPr>
      <w:r w:rsidRPr="003B19FB">
        <w:rPr>
          <w:rFonts w:cstheme="minorHAnsi"/>
          <w:b/>
        </w:rPr>
        <w:t>M</w:t>
      </w:r>
      <w:r>
        <w:rPr>
          <w:rFonts w:cstheme="minorHAnsi"/>
          <w:b/>
        </w:rPr>
        <w:t>A</w:t>
      </w:r>
      <w:r w:rsidRPr="003B19FB">
        <w:rPr>
          <w:rFonts w:cstheme="minorHAnsi"/>
          <w:b/>
        </w:rPr>
        <w:tab/>
      </w:r>
      <w:r>
        <w:rPr>
          <w:rFonts w:cstheme="minorHAnsi"/>
        </w:rPr>
        <w:t>Florida International University</w:t>
      </w:r>
      <w:r w:rsidRPr="003B19FB">
        <w:rPr>
          <w:rFonts w:cstheme="minorHAnsi"/>
        </w:rPr>
        <w:t xml:space="preserve">, </w:t>
      </w:r>
      <w:r>
        <w:rPr>
          <w:rFonts w:cstheme="minorHAnsi"/>
        </w:rPr>
        <w:t>Latin American Studies</w:t>
      </w:r>
      <w:r w:rsidRPr="003B19FB">
        <w:rPr>
          <w:rFonts w:cstheme="minorHAnsi"/>
        </w:rPr>
        <w:tab/>
        <w:t xml:space="preserve"> </w:t>
      </w:r>
      <w:r w:rsidR="00EE49FE">
        <w:rPr>
          <w:rFonts w:cstheme="minorHAnsi"/>
        </w:rPr>
        <w:t xml:space="preserve">    </w:t>
      </w:r>
      <w:r>
        <w:rPr>
          <w:rFonts w:cstheme="minorHAnsi"/>
        </w:rPr>
        <w:t>Dec</w:t>
      </w:r>
      <w:r w:rsidRPr="003B19FB">
        <w:rPr>
          <w:rFonts w:cstheme="minorHAnsi"/>
        </w:rPr>
        <w:t xml:space="preserve"> </w:t>
      </w:r>
      <w:r>
        <w:rPr>
          <w:rFonts w:cstheme="minorHAnsi"/>
        </w:rPr>
        <w:t>2022</w:t>
      </w:r>
    </w:p>
    <w:p w14:paraId="6840CEBC" w14:textId="77777777" w:rsidR="00146C1B" w:rsidRPr="005677B8" w:rsidRDefault="00146C1B" w:rsidP="00146C1B">
      <w:pPr>
        <w:rPr>
          <w:rFonts w:cstheme="minorHAnsi"/>
        </w:rPr>
      </w:pPr>
      <w:r w:rsidRPr="003B19FB">
        <w:rPr>
          <w:rFonts w:cstheme="minorHAnsi"/>
        </w:rPr>
        <w:tab/>
        <w:t>Thesis: “</w:t>
      </w:r>
      <w:r w:rsidRPr="005677B8">
        <w:rPr>
          <w:rFonts w:cstheme="minorHAnsi"/>
        </w:rPr>
        <w:t xml:space="preserve">Transnational Migrants &amp; Democratization: Social Remittances and </w:t>
      </w:r>
      <w:proofErr w:type="gramStart"/>
      <w:r w:rsidRPr="005677B8">
        <w:rPr>
          <w:rFonts w:cstheme="minorHAnsi"/>
        </w:rPr>
        <w:t>their</w:t>
      </w:r>
      <w:proofErr w:type="gramEnd"/>
      <w:r w:rsidRPr="005677B8">
        <w:rPr>
          <w:rFonts w:cstheme="minorHAnsi"/>
        </w:rPr>
        <w:t xml:space="preserve"> ​</w:t>
      </w:r>
    </w:p>
    <w:p w14:paraId="1947FA7C" w14:textId="77777777" w:rsidR="00146C1B" w:rsidRPr="003B19FB" w:rsidRDefault="00146C1B" w:rsidP="00146C1B">
      <w:pPr>
        <w:ind w:firstLine="720"/>
        <w:rPr>
          <w:rFonts w:cstheme="minorHAnsi"/>
        </w:rPr>
      </w:pPr>
      <w:r w:rsidRPr="005677B8">
        <w:rPr>
          <w:rFonts w:cstheme="minorHAnsi"/>
        </w:rPr>
        <w:t>Political Impact in Mexico and Nicaragua</w:t>
      </w:r>
      <w:r w:rsidRPr="003B19FB">
        <w:rPr>
          <w:rFonts w:cstheme="minorHAnsi"/>
        </w:rPr>
        <w:t>”</w:t>
      </w:r>
    </w:p>
    <w:p w14:paraId="79612802" w14:textId="77777777" w:rsidR="00146C1B" w:rsidRDefault="00146C1B" w:rsidP="00146C1B">
      <w:pPr>
        <w:rPr>
          <w:rFonts w:cstheme="minorHAnsi"/>
        </w:rPr>
      </w:pPr>
      <w:r w:rsidRPr="003B19FB">
        <w:rPr>
          <w:rFonts w:cstheme="minorHAnsi"/>
        </w:rPr>
        <w:tab/>
      </w:r>
      <w:r>
        <w:rPr>
          <w:rFonts w:cstheme="minorHAnsi"/>
        </w:rPr>
        <w:t>Committee</w:t>
      </w:r>
      <w:r w:rsidRPr="003B19FB">
        <w:rPr>
          <w:rFonts w:cstheme="minorHAnsi"/>
        </w:rPr>
        <w:t xml:space="preserve">: </w:t>
      </w:r>
      <w:r>
        <w:rPr>
          <w:rFonts w:cstheme="minorHAnsi"/>
        </w:rPr>
        <w:t xml:space="preserve">Dr. Jose Miguel Cruz (chair), President Luis Guillermo Solís, Dr. Joseph </w:t>
      </w:r>
    </w:p>
    <w:p w14:paraId="1F48C113" w14:textId="77777777" w:rsidR="00146C1B" w:rsidRPr="003B19FB" w:rsidRDefault="00146C1B" w:rsidP="00146C1B">
      <w:pPr>
        <w:ind w:firstLine="720"/>
        <w:rPr>
          <w:rFonts w:cstheme="minorHAnsi"/>
        </w:rPr>
      </w:pPr>
      <w:r>
        <w:rPr>
          <w:rFonts w:cstheme="minorHAnsi"/>
        </w:rPr>
        <w:t>Holbrook</w:t>
      </w:r>
    </w:p>
    <w:p w14:paraId="4523C28E" w14:textId="77777777" w:rsidR="00146C1B" w:rsidRPr="003B19FB" w:rsidRDefault="00146C1B" w:rsidP="00146C1B">
      <w:pPr>
        <w:rPr>
          <w:rFonts w:cstheme="minorHAnsi"/>
        </w:rPr>
      </w:pPr>
    </w:p>
    <w:p w14:paraId="07EB9476" w14:textId="77777777" w:rsidR="00146C1B" w:rsidRPr="003B19FB" w:rsidRDefault="00146C1B" w:rsidP="00146C1B">
      <w:pPr>
        <w:tabs>
          <w:tab w:val="left" w:pos="720"/>
          <w:tab w:val="right" w:pos="8640"/>
        </w:tabs>
        <w:rPr>
          <w:rFonts w:cstheme="minorHAnsi"/>
        </w:rPr>
      </w:pPr>
      <w:r w:rsidRPr="003B19FB">
        <w:rPr>
          <w:rFonts w:cstheme="minorHAnsi"/>
          <w:b/>
        </w:rPr>
        <w:t>B</w:t>
      </w:r>
      <w:r>
        <w:rPr>
          <w:rFonts w:cstheme="minorHAnsi"/>
          <w:b/>
        </w:rPr>
        <w:t>A</w:t>
      </w:r>
      <w:r w:rsidRPr="003B19FB">
        <w:rPr>
          <w:rFonts w:cstheme="minorHAnsi"/>
          <w:b/>
        </w:rPr>
        <w:tab/>
      </w:r>
      <w:r>
        <w:rPr>
          <w:rFonts w:cstheme="minorHAnsi"/>
        </w:rPr>
        <w:t>Oregon State University</w:t>
      </w:r>
      <w:r w:rsidRPr="003B19FB">
        <w:rPr>
          <w:rFonts w:cstheme="minorHAnsi"/>
        </w:rPr>
        <w:t xml:space="preserve">, </w:t>
      </w:r>
      <w:r>
        <w:rPr>
          <w:rFonts w:cstheme="minorHAnsi"/>
        </w:rPr>
        <w:t>Political Science</w:t>
      </w:r>
      <w:r w:rsidRPr="003B19FB">
        <w:rPr>
          <w:rFonts w:cstheme="minorHAnsi"/>
        </w:rPr>
        <w:tab/>
      </w:r>
      <w:r>
        <w:rPr>
          <w:rFonts w:cstheme="minorHAnsi"/>
        </w:rPr>
        <w:t>Jun</w:t>
      </w:r>
      <w:r w:rsidRPr="003B19FB">
        <w:rPr>
          <w:rFonts w:cstheme="minorHAnsi"/>
        </w:rPr>
        <w:t xml:space="preserve"> </w:t>
      </w:r>
      <w:r>
        <w:rPr>
          <w:rFonts w:cstheme="minorHAnsi"/>
        </w:rPr>
        <w:t>2020</w:t>
      </w:r>
    </w:p>
    <w:p w14:paraId="73AB224B" w14:textId="77777777" w:rsidR="00146C1B" w:rsidRDefault="00146C1B" w:rsidP="00146C1B">
      <w:pPr>
        <w:rPr>
          <w:rFonts w:cstheme="minorHAnsi"/>
        </w:rPr>
      </w:pPr>
      <w:r w:rsidRPr="003B19FB">
        <w:rPr>
          <w:rFonts w:cstheme="minorHAnsi"/>
        </w:rPr>
        <w:tab/>
        <w:t>Graduated Summa Cum Laude</w:t>
      </w:r>
    </w:p>
    <w:p w14:paraId="4A7AC669" w14:textId="3B88DC07" w:rsidR="00146C1B" w:rsidRPr="00146C1B" w:rsidRDefault="00146C1B" w:rsidP="00146C1B">
      <w:pPr>
        <w:rPr>
          <w:rFonts w:cstheme="minorHAnsi"/>
        </w:rPr>
      </w:pPr>
      <w:r>
        <w:rPr>
          <w:rFonts w:cstheme="minorHAnsi"/>
        </w:rPr>
        <w:tab/>
        <w:t>Emphasis: International Relations/U.S. Foreign Policy</w:t>
      </w:r>
    </w:p>
    <w:p w14:paraId="7F6A11D9" w14:textId="0EA4270D" w:rsidR="00F15873" w:rsidRPr="00F15873" w:rsidRDefault="00F15873" w:rsidP="00F15873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F15873">
        <w:rPr>
          <w:rFonts w:eastAsia="Times New Roman" w:cstheme="minorHAnsi"/>
          <w:b/>
          <w:bCs/>
          <w:color w:val="0F54CC"/>
        </w:rPr>
        <w:t xml:space="preserve">PROFESSIONAL EXPERIENCE </w:t>
      </w:r>
    </w:p>
    <w:p w14:paraId="098E4ED5" w14:textId="487A1DA7" w:rsidR="00953C2C" w:rsidRDefault="00F15873" w:rsidP="00953C2C">
      <w:r w:rsidRPr="00F15873">
        <w:t>​</w:t>
      </w:r>
      <w:r w:rsidRPr="00953C2C">
        <w:rPr>
          <w:b/>
          <w:bCs/>
        </w:rPr>
        <w:t>Jack D. Gordon Institute for Public Policy</w:t>
      </w:r>
      <w:r w:rsidRPr="00F15873">
        <w:t xml:space="preserve">​ • </w:t>
      </w:r>
      <w:r>
        <w:t>Miami</w:t>
      </w:r>
      <w:r w:rsidRPr="00F15873">
        <w:t>, Florida</w:t>
      </w:r>
      <w:r>
        <w:tab/>
      </w:r>
      <w:r>
        <w:tab/>
      </w:r>
      <w:proofErr w:type="gramStart"/>
      <w:r>
        <w:tab/>
      </w:r>
      <w:r w:rsidR="00EE49FE">
        <w:t xml:space="preserve">  </w:t>
      </w:r>
      <w:r>
        <w:t>2020</w:t>
      </w:r>
      <w:proofErr w:type="gramEnd"/>
      <w:r>
        <w:t>-Present</w:t>
      </w:r>
    </w:p>
    <w:p w14:paraId="29C6BDCE" w14:textId="39F26A23" w:rsidR="00F15873" w:rsidRPr="00953C2C" w:rsidRDefault="00953C2C" w:rsidP="00953C2C">
      <w:pPr>
        <w:rPr>
          <w:b/>
          <w:bCs/>
          <w:i/>
          <w:iCs/>
        </w:rPr>
      </w:pPr>
      <w:r w:rsidRPr="00953C2C">
        <w:rPr>
          <w:b/>
          <w:bCs/>
          <w:i/>
          <w:iCs/>
        </w:rPr>
        <w:t>Research and Analytic Outreach</w:t>
      </w:r>
    </w:p>
    <w:p w14:paraId="06287975" w14:textId="260B355E" w:rsidR="004B08D8" w:rsidRDefault="00584D08" w:rsidP="004B08D8">
      <w:pPr>
        <w:pStyle w:val="ListParagraph"/>
        <w:numPr>
          <w:ilvl w:val="0"/>
          <w:numId w:val="14"/>
        </w:numPr>
      </w:pPr>
      <w:r>
        <w:t xml:space="preserve">Conduct research on </w:t>
      </w:r>
      <w:r w:rsidR="00CA0435">
        <w:t>defense- and intelligence community-related topics focused on the Western Hemisphere</w:t>
      </w:r>
    </w:p>
    <w:p w14:paraId="233DD8C4" w14:textId="174D2A41" w:rsidR="004B08D8" w:rsidRDefault="00AF1A53" w:rsidP="004B08D8">
      <w:pPr>
        <w:pStyle w:val="ListParagraph"/>
        <w:numPr>
          <w:ilvl w:val="0"/>
          <w:numId w:val="14"/>
        </w:numPr>
      </w:pPr>
      <w:r>
        <w:t>Work with United States Southern Command to develop a research agenda</w:t>
      </w:r>
      <w:r w:rsidR="00A37316">
        <w:t xml:space="preserve"> that sheds light on important issues in Latin America and the Caribbean</w:t>
      </w:r>
    </w:p>
    <w:p w14:paraId="1AAF160F" w14:textId="28270255" w:rsidR="00B6545D" w:rsidRDefault="00B6545D" w:rsidP="004B08D8">
      <w:pPr>
        <w:pStyle w:val="ListParagraph"/>
        <w:numPr>
          <w:ilvl w:val="0"/>
          <w:numId w:val="14"/>
        </w:numPr>
      </w:pPr>
      <w:r>
        <w:t xml:space="preserve">Edit the in-house </w:t>
      </w:r>
      <w:r w:rsidR="00165BBA">
        <w:t xml:space="preserve">journal, </w:t>
      </w:r>
      <w:r w:rsidR="00165BBA" w:rsidRPr="00165BBA">
        <w:rPr>
          <w:i/>
          <w:iCs/>
        </w:rPr>
        <w:t>Global Security Review</w:t>
      </w:r>
    </w:p>
    <w:p w14:paraId="63610AD3" w14:textId="0DDFB344" w:rsidR="00A37316" w:rsidRDefault="0018178D" w:rsidP="004B08D8">
      <w:pPr>
        <w:pStyle w:val="ListParagraph"/>
        <w:numPr>
          <w:ilvl w:val="0"/>
          <w:numId w:val="14"/>
        </w:numPr>
      </w:pPr>
      <w:r>
        <w:t>Help coordinate the annual Hemispheric Security Conference</w:t>
      </w:r>
      <w:r w:rsidR="00F76AE5">
        <w:t xml:space="preserve">, </w:t>
      </w:r>
      <w:r w:rsidR="00AD0149">
        <w:t xml:space="preserve">participants of which include </w:t>
      </w:r>
      <w:r w:rsidR="00B73756">
        <w:t>high-ranking government officials from across the region</w:t>
      </w:r>
    </w:p>
    <w:p w14:paraId="55441400" w14:textId="77777777" w:rsidR="00FA225B" w:rsidRDefault="00F15873" w:rsidP="00953C2C">
      <w:r w:rsidRPr="00F15873">
        <w:t>​</w:t>
      </w:r>
    </w:p>
    <w:p w14:paraId="233BB3C3" w14:textId="287CC2A6" w:rsidR="00F15873" w:rsidRPr="00F15873" w:rsidRDefault="00F15873" w:rsidP="00953C2C">
      <w:r w:rsidRPr="00F15873">
        <w:rPr>
          <w:b/>
          <w:bCs/>
        </w:rPr>
        <w:t>CBS Interactive</w:t>
      </w:r>
      <w:r w:rsidRPr="00F15873">
        <w:t>​ • F</w:t>
      </w:r>
      <w:r>
        <w:t>ort</w:t>
      </w:r>
      <w:r w:rsidRPr="00F15873">
        <w:t xml:space="preserve"> Lauderdale, Florida </w:t>
      </w:r>
      <w:r>
        <w:tab/>
      </w:r>
      <w:r>
        <w:tab/>
      </w:r>
      <w:r>
        <w:tab/>
      </w:r>
      <w:r>
        <w:tab/>
      </w:r>
      <w:r>
        <w:tab/>
      </w:r>
      <w:r w:rsidR="009B4AA6">
        <w:t xml:space="preserve">     </w:t>
      </w:r>
      <w:r w:rsidRPr="00F15873">
        <w:t>2011 - 2019</w:t>
      </w:r>
    </w:p>
    <w:p w14:paraId="446BF21E" w14:textId="77777777" w:rsidR="00F15873" w:rsidRPr="00F15873" w:rsidRDefault="00F15873" w:rsidP="00953C2C">
      <w:pPr>
        <w:rPr>
          <w:i/>
          <w:iCs/>
        </w:rPr>
      </w:pPr>
      <w:r w:rsidRPr="00F15873">
        <w:rPr>
          <w:b/>
          <w:bCs/>
          <w:i/>
          <w:iCs/>
        </w:rPr>
        <w:t>Director of Strategic Integration/Managing Editor (2018 - 2019</w:t>
      </w:r>
      <w:r w:rsidRPr="00F15873">
        <w:rPr>
          <w:i/>
          <w:iCs/>
        </w:rPr>
        <w:t xml:space="preserve">) </w:t>
      </w:r>
    </w:p>
    <w:p w14:paraId="59D3ABA6" w14:textId="77777777" w:rsidR="00F15873" w:rsidRDefault="00F15873" w:rsidP="00F15873">
      <w:pPr>
        <w:pStyle w:val="ListParagraph"/>
        <w:numPr>
          <w:ilvl w:val="0"/>
          <w:numId w:val="10"/>
        </w:numPr>
      </w:pPr>
      <w:r w:rsidRPr="00F15873">
        <w:t>Supervised top editorial on-air talent​, plus a fast-growing mobile alerts team and plan for its evolution</w:t>
      </w:r>
    </w:p>
    <w:p w14:paraId="609A43A7" w14:textId="77777777" w:rsidR="00F15873" w:rsidRDefault="00F15873" w:rsidP="00F15873">
      <w:pPr>
        <w:pStyle w:val="ListParagraph"/>
        <w:numPr>
          <w:ilvl w:val="0"/>
          <w:numId w:val="10"/>
        </w:numPr>
      </w:pPr>
      <w:r w:rsidRPr="00F15873">
        <w:t>Created and executed a plan to launch a new enterprise reporting unit</w:t>
      </w:r>
    </w:p>
    <w:p w14:paraId="5A9AEC8F" w14:textId="3937CA7D" w:rsidR="00F15873" w:rsidRDefault="00F15873" w:rsidP="00F15873">
      <w:pPr>
        <w:pStyle w:val="ListParagraph"/>
        <w:numPr>
          <w:ilvl w:val="0"/>
          <w:numId w:val="10"/>
        </w:numPr>
      </w:pPr>
      <w:r w:rsidRPr="00F15873">
        <w:lastRenderedPageBreak/>
        <w:t>Identified best practices for creating engaging content</w:t>
      </w:r>
    </w:p>
    <w:p w14:paraId="2BF0F4DF" w14:textId="741EBF39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Collaborated with product and technology teams to design effective user experiences </w:t>
      </w:r>
    </w:p>
    <w:p w14:paraId="50ADE7FA" w14:textId="77777777" w:rsidR="00F15873" w:rsidRDefault="00F15873" w:rsidP="00F15873">
      <w:pPr>
        <w:rPr>
          <w:b/>
          <w:bCs/>
        </w:rPr>
      </w:pPr>
    </w:p>
    <w:p w14:paraId="55EECE40" w14:textId="09DF257D" w:rsidR="00F15873" w:rsidRPr="00F15873" w:rsidRDefault="00F15873" w:rsidP="00F15873">
      <w:pPr>
        <w:rPr>
          <w:rFonts w:eastAsia="Times New Roman" w:cstheme="minorHAnsi"/>
          <w:i/>
          <w:iCs/>
        </w:rPr>
      </w:pPr>
      <w:r w:rsidRPr="00F15873">
        <w:rPr>
          <w:b/>
          <w:bCs/>
          <w:i/>
          <w:iCs/>
        </w:rPr>
        <w:t>Director</w:t>
      </w:r>
      <w:r w:rsidRPr="00F15873">
        <w:rPr>
          <w:rFonts w:eastAsia="Times New Roman" w:cstheme="minorHAnsi"/>
          <w:b/>
          <w:bCs/>
          <w:i/>
          <w:iCs/>
        </w:rPr>
        <w:t xml:space="preserve"> of Editorial Operations/Managing Editor (2017 - 2018) </w:t>
      </w:r>
    </w:p>
    <w:p w14:paraId="456B52C7" w14:textId="7BFDCFF5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Led award-winning editorial staff of 50+ writers, </w:t>
      </w:r>
      <w:r w:rsidR="00953C2C" w:rsidRPr="00F15873">
        <w:t>analysts,</w:t>
      </w:r>
      <w:r w:rsidRPr="00F15873">
        <w:t xml:space="preserve"> and editors to sustain No. 2 </w:t>
      </w:r>
      <w:r w:rsidR="00953C2C">
        <w:t xml:space="preserve">site traffic </w:t>
      </w:r>
      <w:r w:rsidRPr="00F15873">
        <w:t xml:space="preserve">ranking in the US </w:t>
      </w:r>
    </w:p>
    <w:p w14:paraId="41537ADA" w14:textId="415FD6B8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Oversaw mobile alerts team that showed a 20% growth in two consecutive years </w:t>
      </w:r>
    </w:p>
    <w:p w14:paraId="3A9CDFE0" w14:textId="14BD1D80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Created and directed editorial strategies resulting in 20% growth in page views and unique visitors </w:t>
      </w:r>
    </w:p>
    <w:p w14:paraId="07A1B028" w14:textId="77777777" w:rsidR="00F15873" w:rsidRDefault="00F15873" w:rsidP="00F15873">
      <w:pPr>
        <w:rPr>
          <w:b/>
          <w:bCs/>
          <w:i/>
          <w:iCs/>
        </w:rPr>
      </w:pPr>
    </w:p>
    <w:p w14:paraId="2F4576AF" w14:textId="40834959" w:rsidR="00F15873" w:rsidRPr="00F15873" w:rsidRDefault="00F15873" w:rsidP="00F15873">
      <w:pPr>
        <w:rPr>
          <w:rFonts w:eastAsia="Times New Roman" w:cstheme="minorHAnsi"/>
          <w:i/>
          <w:iCs/>
        </w:rPr>
      </w:pPr>
      <w:r w:rsidRPr="00F15873">
        <w:rPr>
          <w:b/>
          <w:bCs/>
          <w:i/>
          <w:iCs/>
        </w:rPr>
        <w:t>Director</w:t>
      </w:r>
      <w:r w:rsidRPr="00F15873">
        <w:rPr>
          <w:rFonts w:eastAsia="Times New Roman" w:cstheme="minorHAnsi"/>
          <w:b/>
          <w:bCs/>
          <w:i/>
          <w:iCs/>
        </w:rPr>
        <w:t xml:space="preserve"> of Video Operations/Managing Editor (2015 - 2017) </w:t>
      </w:r>
    </w:p>
    <w:p w14:paraId="16E6D70B" w14:textId="36216402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Led a video production team of 20+ videographers, </w:t>
      </w:r>
      <w:proofErr w:type="gramStart"/>
      <w:r w:rsidRPr="00F15873">
        <w:t>editors</w:t>
      </w:r>
      <w:proofErr w:type="gramEnd"/>
      <w:r w:rsidRPr="00F15873">
        <w:t xml:space="preserve"> and on-air talent </w:t>
      </w:r>
    </w:p>
    <w:p w14:paraId="30D46EB4" w14:textId="3A067685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Created and directed strategies resulting in a 20% spike in revenue and 75% increase in traffic </w:t>
      </w:r>
    </w:p>
    <w:p w14:paraId="60A7C196" w14:textId="24FDA555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CBS Interactive jumped from the No. 6 sports media company in the US to No. 2 </w:t>
      </w:r>
    </w:p>
    <w:p w14:paraId="0C88FEA2" w14:textId="77777777" w:rsidR="00953C2C" w:rsidRDefault="00953C2C" w:rsidP="00953C2C"/>
    <w:p w14:paraId="1EBA7B4D" w14:textId="681F1C2E" w:rsidR="00F15873" w:rsidRPr="00F15873" w:rsidRDefault="00F15873" w:rsidP="00953C2C">
      <w:r w:rsidRPr="00953C2C">
        <w:rPr>
          <w:b/>
          <w:bCs/>
          <w:i/>
          <w:iCs/>
        </w:rPr>
        <w:t>Director of Fantasy Editorial/Managing Editor (2014 - 2015</w:t>
      </w:r>
      <w:r w:rsidRPr="00F15873">
        <w:t xml:space="preserve">) </w:t>
      </w:r>
    </w:p>
    <w:p w14:paraId="7318EA59" w14:textId="31BC7FA0" w:rsidR="00F15873" w:rsidRPr="00F15873" w:rsidRDefault="00F15873" w:rsidP="00953C2C">
      <w:pPr>
        <w:pStyle w:val="ListParagraph"/>
        <w:numPr>
          <w:ilvl w:val="0"/>
          <w:numId w:val="12"/>
        </w:numPr>
      </w:pPr>
      <w:r w:rsidRPr="00F15873">
        <w:t xml:space="preserve">Led staff of 15 for the top paid fantasy sports site in the country </w:t>
      </w:r>
    </w:p>
    <w:p w14:paraId="1DE34D13" w14:textId="2778FD7C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Developed editorial strategies that contributed to ~15% revenue growth </w:t>
      </w:r>
    </w:p>
    <w:p w14:paraId="34108561" w14:textId="67A14826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Staff won multiple awards for editorial work, as well as video and audio products </w:t>
      </w:r>
    </w:p>
    <w:p w14:paraId="7DF97605" w14:textId="77777777" w:rsidR="00311977" w:rsidRDefault="00311977" w:rsidP="00311977"/>
    <w:p w14:paraId="78D9ABE8" w14:textId="365F3823" w:rsidR="00F15873" w:rsidRPr="00953C2C" w:rsidRDefault="00F15873" w:rsidP="00953C2C">
      <w:pPr>
        <w:rPr>
          <w:b/>
          <w:bCs/>
          <w:i/>
          <w:iCs/>
        </w:rPr>
      </w:pPr>
      <w:r w:rsidRPr="00953C2C">
        <w:rPr>
          <w:b/>
          <w:bCs/>
          <w:i/>
          <w:iCs/>
        </w:rPr>
        <w:t xml:space="preserve">Assistant Managing Editor (2011 - 2014) </w:t>
      </w:r>
    </w:p>
    <w:p w14:paraId="51A4E309" w14:textId="3159CC4C" w:rsidR="00F15873" w:rsidRPr="00F15873" w:rsidRDefault="00F15873" w:rsidP="00953C2C">
      <w:pPr>
        <w:pStyle w:val="ListParagraph"/>
        <w:numPr>
          <w:ilvl w:val="0"/>
          <w:numId w:val="11"/>
        </w:numPr>
      </w:pPr>
      <w:r w:rsidRPr="00F15873">
        <w:t xml:space="preserve">Responsible for day-to-day management of editorial staff </w:t>
      </w:r>
    </w:p>
    <w:p w14:paraId="3DA69E92" w14:textId="5CFF4810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Developed new processes resulting in 20% increase in output and revenue </w:t>
      </w:r>
    </w:p>
    <w:p w14:paraId="3C1E19C3" w14:textId="487C8074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Created intuitive, trackable performance metrics for all team members </w:t>
      </w:r>
    </w:p>
    <w:p w14:paraId="51DBFBDA" w14:textId="77777777" w:rsidR="00953C2C" w:rsidRDefault="00F15873" w:rsidP="00953C2C">
      <w:r w:rsidRPr="00F15873">
        <w:t>​</w:t>
      </w:r>
    </w:p>
    <w:p w14:paraId="69CF15B2" w14:textId="62F45133" w:rsidR="00F15873" w:rsidRPr="00F15873" w:rsidRDefault="00F15873" w:rsidP="00953C2C">
      <w:r w:rsidRPr="00F15873">
        <w:rPr>
          <w:b/>
          <w:bCs/>
        </w:rPr>
        <w:t>Sioux City Journal</w:t>
      </w:r>
      <w:r w:rsidRPr="00F15873">
        <w:t xml:space="preserve">​ • Sioux City, Iowa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873">
        <w:t>2009 - 2011</w:t>
      </w:r>
    </w:p>
    <w:p w14:paraId="48802EEC" w14:textId="77777777" w:rsidR="00F15873" w:rsidRPr="00953C2C" w:rsidRDefault="00F15873" w:rsidP="00953C2C">
      <w:pPr>
        <w:rPr>
          <w:i/>
          <w:iCs/>
        </w:rPr>
      </w:pPr>
      <w:r w:rsidRPr="00953C2C">
        <w:rPr>
          <w:b/>
          <w:bCs/>
          <w:i/>
          <w:iCs/>
        </w:rPr>
        <w:t xml:space="preserve">Deputy Managing Editor </w:t>
      </w:r>
    </w:p>
    <w:p w14:paraId="7894E4BB" w14:textId="6B58B888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Member of the newspaper's executive team, contributing to all major business decisions </w:t>
      </w:r>
    </w:p>
    <w:p w14:paraId="0317C157" w14:textId="45AC23CE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Implemented online-first strategy, making it one of Iowa’s top news outlets </w:t>
      </w:r>
    </w:p>
    <w:p w14:paraId="39ACBF8C" w14:textId="77E66CF9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Directed coverage for a highly awarded and innovative newspaper </w:t>
      </w:r>
    </w:p>
    <w:p w14:paraId="4B0B4370" w14:textId="77777777" w:rsidR="00953C2C" w:rsidRDefault="00F15873" w:rsidP="00953C2C">
      <w:r w:rsidRPr="00F15873">
        <w:t>​</w:t>
      </w:r>
    </w:p>
    <w:p w14:paraId="333D3A2C" w14:textId="08F66D82" w:rsidR="00F15873" w:rsidRPr="00F15873" w:rsidRDefault="00F15873" w:rsidP="00953C2C">
      <w:r w:rsidRPr="00F15873">
        <w:rPr>
          <w:b/>
          <w:bCs/>
        </w:rPr>
        <w:t>Suburban Journals of Greater St. Louis</w:t>
      </w:r>
      <w:r w:rsidRPr="00F15873">
        <w:t xml:space="preserve">​ • St. Louis, Missouri </w:t>
      </w:r>
      <w:r>
        <w:tab/>
      </w:r>
      <w:r>
        <w:tab/>
        <w:t xml:space="preserve">           </w:t>
      </w:r>
      <w:r w:rsidR="00455617">
        <w:t xml:space="preserve"> </w:t>
      </w:r>
      <w:r>
        <w:t xml:space="preserve"> </w:t>
      </w:r>
      <w:r w:rsidRPr="00F15873">
        <w:t>2006 - 2009</w:t>
      </w:r>
    </w:p>
    <w:p w14:paraId="4EED7B6E" w14:textId="77777777" w:rsidR="00F15873" w:rsidRPr="00953C2C" w:rsidRDefault="00F15873" w:rsidP="00953C2C">
      <w:pPr>
        <w:rPr>
          <w:i/>
          <w:iCs/>
        </w:rPr>
      </w:pPr>
      <w:r w:rsidRPr="00953C2C">
        <w:rPr>
          <w:b/>
          <w:bCs/>
          <w:i/>
          <w:iCs/>
        </w:rPr>
        <w:t xml:space="preserve">Managing Editor </w:t>
      </w:r>
    </w:p>
    <w:p w14:paraId="43A6D2AF" w14:textId="77777777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>Managed five independent newsrooms and 50+ media professionals</w:t>
      </w:r>
    </w:p>
    <w:p w14:paraId="7242E161" w14:textId="77777777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>Facilitated company transition from a free product to a paid model</w:t>
      </w:r>
    </w:p>
    <w:p w14:paraId="07A515D0" w14:textId="7A3AF5C0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Led migration to new content management system and staff training </w:t>
      </w:r>
      <w:r w:rsidR="00851432">
        <w:t>curriculum</w:t>
      </w:r>
      <w:r w:rsidRPr="00F15873">
        <w:t xml:space="preserve"> </w:t>
      </w:r>
    </w:p>
    <w:p w14:paraId="0B1DDFC6" w14:textId="77777777" w:rsidR="00953C2C" w:rsidRDefault="00F15873" w:rsidP="00953C2C">
      <w:r w:rsidRPr="00F15873">
        <w:t>​</w:t>
      </w:r>
    </w:p>
    <w:p w14:paraId="634280C9" w14:textId="70D3C3F4" w:rsidR="00F15873" w:rsidRPr="00F15873" w:rsidRDefault="00F15873" w:rsidP="00953C2C">
      <w:r w:rsidRPr="00F15873">
        <w:rPr>
          <w:b/>
          <w:bCs/>
        </w:rPr>
        <w:t>Santa Cruz Sentinel</w:t>
      </w:r>
      <w:r w:rsidRPr="00F15873">
        <w:t xml:space="preserve">​ • Santa Cruz, California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55617">
        <w:t xml:space="preserve"> </w:t>
      </w:r>
      <w:r w:rsidRPr="00F15873">
        <w:t>2005 - 2006</w:t>
      </w:r>
    </w:p>
    <w:p w14:paraId="09539004" w14:textId="77777777" w:rsidR="00F15873" w:rsidRPr="00953C2C" w:rsidRDefault="00F15873" w:rsidP="00953C2C">
      <w:pPr>
        <w:rPr>
          <w:i/>
          <w:iCs/>
        </w:rPr>
      </w:pPr>
      <w:r w:rsidRPr="00953C2C">
        <w:rPr>
          <w:b/>
          <w:bCs/>
          <w:i/>
          <w:iCs/>
        </w:rPr>
        <w:t xml:space="preserve">Reporter </w:t>
      </w:r>
    </w:p>
    <w:p w14:paraId="275F6D8A" w14:textId="77777777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>Covered K-12 education policy from the Statehouse</w:t>
      </w:r>
    </w:p>
    <w:p w14:paraId="65C899A1" w14:textId="645EE40B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Created investigative team focused on education and county government ○ Wrote features for the newspaper’s weekly entertainment magazine </w:t>
      </w:r>
    </w:p>
    <w:p w14:paraId="35281768" w14:textId="77777777" w:rsidR="00953C2C" w:rsidRDefault="00F15873" w:rsidP="00953C2C">
      <w:r w:rsidRPr="00F15873">
        <w:lastRenderedPageBreak/>
        <w:t>​</w:t>
      </w:r>
    </w:p>
    <w:p w14:paraId="5BBAADD2" w14:textId="0A270811" w:rsidR="00F15873" w:rsidRPr="00F15873" w:rsidRDefault="00F15873" w:rsidP="00953C2C">
      <w:r w:rsidRPr="00F15873">
        <w:rPr>
          <w:b/>
          <w:bCs/>
        </w:rPr>
        <w:t>Gaston Gazette</w:t>
      </w:r>
      <w:r w:rsidRPr="00F15873">
        <w:t xml:space="preserve">​ • Gastonia, North Carolina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53C2C">
        <w:t xml:space="preserve"> </w:t>
      </w:r>
      <w:r>
        <w:t xml:space="preserve">        </w:t>
      </w:r>
      <w:r w:rsidRPr="00F15873">
        <w:t>2003 - 2005</w:t>
      </w:r>
    </w:p>
    <w:p w14:paraId="23AB468E" w14:textId="77777777" w:rsidR="00F15873" w:rsidRPr="00953C2C" w:rsidRDefault="00F15873" w:rsidP="00953C2C">
      <w:pPr>
        <w:rPr>
          <w:i/>
          <w:iCs/>
        </w:rPr>
      </w:pPr>
      <w:r w:rsidRPr="00953C2C">
        <w:rPr>
          <w:b/>
          <w:bCs/>
          <w:i/>
          <w:iCs/>
        </w:rPr>
        <w:t xml:space="preserve">Reporter </w:t>
      </w:r>
    </w:p>
    <w:p w14:paraId="1AEDFF80" w14:textId="77777777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>Covered state and county government, with a focus on open access to public records ○</w:t>
      </w:r>
    </w:p>
    <w:p w14:paraId="7CBE7353" w14:textId="546DFF75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>Specialized in enterprise projects that ranged in topic from prisons to local sports</w:t>
      </w:r>
      <w:r w:rsidRPr="00F15873">
        <w:br/>
        <w:t xml:space="preserve">Award-winning business writer covering the local community </w:t>
      </w:r>
    </w:p>
    <w:p w14:paraId="6B9834EA" w14:textId="77777777" w:rsidR="00953C2C" w:rsidRDefault="00F15873" w:rsidP="00953C2C">
      <w:r w:rsidRPr="00F15873">
        <w:t>​</w:t>
      </w:r>
    </w:p>
    <w:p w14:paraId="315B2AC5" w14:textId="40178EAB" w:rsidR="00F15873" w:rsidRPr="00F15873" w:rsidRDefault="00F15873" w:rsidP="00953C2C">
      <w:r w:rsidRPr="00F15873">
        <w:rPr>
          <w:b/>
          <w:bCs/>
        </w:rPr>
        <w:t>The Telegraph</w:t>
      </w:r>
      <w:r w:rsidRPr="00F15873">
        <w:t xml:space="preserve">​ • Alton, Illinois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55617">
        <w:t xml:space="preserve"> </w:t>
      </w:r>
      <w:r>
        <w:t xml:space="preserve">  </w:t>
      </w:r>
      <w:r w:rsidRPr="00F15873">
        <w:t>2000 - 2003</w:t>
      </w:r>
    </w:p>
    <w:p w14:paraId="11848589" w14:textId="77777777" w:rsidR="00F15873" w:rsidRPr="00953C2C" w:rsidRDefault="00F15873" w:rsidP="00953C2C">
      <w:pPr>
        <w:rPr>
          <w:i/>
          <w:iCs/>
        </w:rPr>
      </w:pPr>
      <w:r w:rsidRPr="00953C2C">
        <w:rPr>
          <w:b/>
          <w:bCs/>
          <w:i/>
          <w:iCs/>
        </w:rPr>
        <w:t xml:space="preserve">Reporter </w:t>
      </w:r>
    </w:p>
    <w:p w14:paraId="24039490" w14:textId="136F27D1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Covered K-12 education policy from the Statehouse and local newsroom </w:t>
      </w:r>
    </w:p>
    <w:p w14:paraId="38673034" w14:textId="2A572CE2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Specialized in enterprise reporting on large-scale topics focused on government </w:t>
      </w:r>
    </w:p>
    <w:p w14:paraId="61D3E6F6" w14:textId="77777777" w:rsidR="00953C2C" w:rsidRDefault="00F15873" w:rsidP="00953C2C">
      <w:r w:rsidRPr="00F15873">
        <w:t>​</w:t>
      </w:r>
    </w:p>
    <w:p w14:paraId="69B11733" w14:textId="276C8033" w:rsidR="00F15873" w:rsidRPr="00F15873" w:rsidRDefault="00F15873" w:rsidP="00953C2C">
      <w:r w:rsidRPr="00F15873">
        <w:rPr>
          <w:b/>
          <w:bCs/>
        </w:rPr>
        <w:t>North County Journal</w:t>
      </w:r>
      <w:r w:rsidRPr="00F15873">
        <w:t xml:space="preserve">​ • St. Louis, Missouri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53C2C">
        <w:t xml:space="preserve"> </w:t>
      </w:r>
      <w:r>
        <w:t xml:space="preserve"> </w:t>
      </w:r>
      <w:r w:rsidRPr="00F15873">
        <w:t>1997 - 1999</w:t>
      </w:r>
    </w:p>
    <w:p w14:paraId="49D3F756" w14:textId="77777777" w:rsidR="00F15873" w:rsidRPr="00953C2C" w:rsidRDefault="00F15873" w:rsidP="00953C2C">
      <w:pPr>
        <w:rPr>
          <w:i/>
          <w:iCs/>
        </w:rPr>
      </w:pPr>
      <w:r w:rsidRPr="00953C2C">
        <w:rPr>
          <w:b/>
          <w:bCs/>
          <w:i/>
          <w:iCs/>
        </w:rPr>
        <w:t xml:space="preserve">Reporter </w:t>
      </w:r>
    </w:p>
    <w:p w14:paraId="63C48917" w14:textId="38AF5AAE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General assignment reporter covering all manner of news </w:t>
      </w:r>
      <w:r w:rsidR="00851432">
        <w:t>in</w:t>
      </w:r>
      <w:r w:rsidRPr="00F15873">
        <w:t xml:space="preserve"> local communities </w:t>
      </w:r>
    </w:p>
    <w:p w14:paraId="05CC11F3" w14:textId="53F127E2" w:rsidR="00F15873" w:rsidRPr="00F15873" w:rsidRDefault="00F15873" w:rsidP="00F15873">
      <w:pPr>
        <w:pStyle w:val="ListParagraph"/>
        <w:numPr>
          <w:ilvl w:val="0"/>
          <w:numId w:val="10"/>
        </w:numPr>
      </w:pPr>
      <w:r w:rsidRPr="00F15873">
        <w:t xml:space="preserve">Served as photographer for myself and other journalists </w:t>
      </w:r>
    </w:p>
    <w:p w14:paraId="0ADDCEBB" w14:textId="35601A3D" w:rsidR="00E202A0" w:rsidRDefault="00F15873" w:rsidP="00F1587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F54CC"/>
        </w:rPr>
      </w:pPr>
      <w:r w:rsidRPr="00F15873">
        <w:rPr>
          <w:rFonts w:eastAsia="Times New Roman" w:cstheme="minorHAnsi"/>
          <w:b/>
          <w:bCs/>
          <w:color w:val="0F54CC"/>
        </w:rPr>
        <w:t>PUBLICATIONS</w:t>
      </w:r>
    </w:p>
    <w:p w14:paraId="04F431D7" w14:textId="43479A73" w:rsidR="00FE2478" w:rsidRDefault="00FE2478" w:rsidP="00FE2478">
      <w:r w:rsidRPr="00FE2478">
        <w:t xml:space="preserve">“Cuba: Revolution in the Balance?” </w:t>
      </w:r>
      <w:r w:rsidR="004D1DFF">
        <w:t xml:space="preserve">2022. </w:t>
      </w:r>
      <w:r w:rsidRPr="00FE2478">
        <w:t xml:space="preserve">With Brian Fonseca, in </w:t>
      </w:r>
      <w:r w:rsidR="00AA4563">
        <w:t>“</w:t>
      </w:r>
      <w:r w:rsidRPr="00FE2478">
        <w:t>Latin American Politics and Development, 10th edition.” Edited by Harvey F. Kline &amp; Christine J. Wade.</w:t>
      </w:r>
    </w:p>
    <w:p w14:paraId="0B6CAA46" w14:textId="0C6241E8" w:rsidR="00FE2478" w:rsidRPr="00FE2478" w:rsidRDefault="00FE2478" w:rsidP="00FE2478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F54CC"/>
        </w:rPr>
      </w:pPr>
      <w:r>
        <w:rPr>
          <w:rFonts w:eastAsia="Times New Roman" w:cstheme="minorHAnsi"/>
          <w:b/>
          <w:bCs/>
          <w:color w:val="0F54CC"/>
        </w:rPr>
        <w:t>CONFERENCE</w:t>
      </w:r>
      <w:r w:rsidRPr="00FE2478">
        <w:rPr>
          <w:rFonts w:eastAsia="Times New Roman" w:cstheme="minorHAnsi"/>
          <w:b/>
          <w:bCs/>
          <w:color w:val="0F54CC"/>
        </w:rPr>
        <w:t xml:space="preserve"> </w:t>
      </w:r>
      <w:r>
        <w:rPr>
          <w:rFonts w:eastAsia="Times New Roman" w:cstheme="minorHAnsi"/>
          <w:b/>
          <w:bCs/>
          <w:color w:val="0F54CC"/>
        </w:rPr>
        <w:t>PRESENTATIONS</w:t>
      </w:r>
      <w:r w:rsidRPr="00FE2478">
        <w:rPr>
          <w:rFonts w:eastAsia="Times New Roman" w:cstheme="minorHAnsi"/>
          <w:b/>
          <w:bCs/>
          <w:color w:val="0F54CC"/>
        </w:rPr>
        <w:t xml:space="preserve"> </w:t>
      </w:r>
    </w:p>
    <w:p w14:paraId="1C79640E" w14:textId="4042E1F5" w:rsidR="00FE2478" w:rsidRDefault="00FE2478" w:rsidP="00FE2478">
      <w:r>
        <w:t>“</w:t>
      </w:r>
      <w:r w:rsidR="009B54C7" w:rsidRPr="009B54C7">
        <w:t>Migrating Views: Interbranch Relations Through the Lens of Immigration</w:t>
      </w:r>
      <w:r w:rsidR="009A0795">
        <w:t xml:space="preserve">.” </w:t>
      </w:r>
      <w:r w:rsidR="009A0795" w:rsidRPr="00FE2478">
        <w:t>Southern Political Science Association annual meeting, Jan. 1</w:t>
      </w:r>
      <w:r w:rsidR="007E100C">
        <w:t>3</w:t>
      </w:r>
      <w:r w:rsidR="009A0795" w:rsidRPr="00FE2478">
        <w:t>, 202</w:t>
      </w:r>
      <w:r w:rsidR="009A0795">
        <w:t>3</w:t>
      </w:r>
      <w:r w:rsidR="009A0795" w:rsidRPr="00FE2478">
        <w:t xml:space="preserve">, in </w:t>
      </w:r>
      <w:r w:rsidR="009A0795">
        <w:t>Saint Pete Beach</w:t>
      </w:r>
      <w:r w:rsidR="009A0795" w:rsidRPr="00FE2478">
        <w:t xml:space="preserve">, </w:t>
      </w:r>
      <w:r w:rsidR="009A0795">
        <w:t>Florida</w:t>
      </w:r>
      <w:r w:rsidR="009A0795" w:rsidRPr="00FE2478">
        <w:t>.</w:t>
      </w:r>
    </w:p>
    <w:p w14:paraId="053EA7E1" w14:textId="77777777" w:rsidR="009A0795" w:rsidRDefault="009A0795" w:rsidP="00FE2478"/>
    <w:p w14:paraId="62CCEC89" w14:textId="46206CB0" w:rsidR="00FE2478" w:rsidRDefault="00FE2478" w:rsidP="00FE2478">
      <w:r w:rsidRPr="00FE2478">
        <w:t xml:space="preserve">“The Corruption Umbrella: A Foundational Cause of Migration in the Northern Triangle of Central America.” Southern Political Science Association annual meeting, Jan. 15, 2022, in San Antonio, Texas. </w:t>
      </w:r>
    </w:p>
    <w:p w14:paraId="4BE6091C" w14:textId="77777777" w:rsidR="00FE2478" w:rsidRDefault="00FE2478" w:rsidP="00FE2478"/>
    <w:p w14:paraId="072EF981" w14:textId="009EDAC4" w:rsidR="00FE2478" w:rsidRPr="00FE2478" w:rsidRDefault="00FE2478" w:rsidP="00FE2478">
      <w:r w:rsidRPr="00FE2478">
        <w:t xml:space="preserve">“Foreign Aid and Corruption: Modernization in the Northern Triangle of Central America.” </w:t>
      </w:r>
      <w:r w:rsidR="009A0795">
        <w:t>P</w:t>
      </w:r>
      <w:r w:rsidRPr="00FE2478">
        <w:t>resented at the International Studies Association annual meeting, April 1, 2022, in Nashville, Tenn</w:t>
      </w:r>
      <w:r w:rsidR="001E13A6">
        <w:t>essee.</w:t>
      </w:r>
    </w:p>
    <w:sectPr w:rsidR="00FE2478" w:rsidRPr="00FE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A1B"/>
    <w:multiLevelType w:val="multilevel"/>
    <w:tmpl w:val="A3A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52F73"/>
    <w:multiLevelType w:val="hybridMultilevel"/>
    <w:tmpl w:val="3418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0E8B"/>
    <w:multiLevelType w:val="multilevel"/>
    <w:tmpl w:val="177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209"/>
    <w:multiLevelType w:val="multilevel"/>
    <w:tmpl w:val="15E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C55E3"/>
    <w:multiLevelType w:val="multilevel"/>
    <w:tmpl w:val="810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D1BE3"/>
    <w:multiLevelType w:val="hybridMultilevel"/>
    <w:tmpl w:val="1930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34C95"/>
    <w:multiLevelType w:val="multilevel"/>
    <w:tmpl w:val="455C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26231"/>
    <w:multiLevelType w:val="multilevel"/>
    <w:tmpl w:val="5F0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8281B"/>
    <w:multiLevelType w:val="multilevel"/>
    <w:tmpl w:val="850E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F5655"/>
    <w:multiLevelType w:val="hybridMultilevel"/>
    <w:tmpl w:val="A2C6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B5"/>
    <w:multiLevelType w:val="hybridMultilevel"/>
    <w:tmpl w:val="9530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F6656"/>
    <w:multiLevelType w:val="multilevel"/>
    <w:tmpl w:val="7E0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B480A"/>
    <w:multiLevelType w:val="hybridMultilevel"/>
    <w:tmpl w:val="C628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E448D"/>
    <w:multiLevelType w:val="multilevel"/>
    <w:tmpl w:val="1B4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85933">
    <w:abstractNumId w:val="2"/>
  </w:num>
  <w:num w:numId="2" w16cid:durableId="807476678">
    <w:abstractNumId w:val="3"/>
  </w:num>
  <w:num w:numId="3" w16cid:durableId="1638098424">
    <w:abstractNumId w:val="11"/>
  </w:num>
  <w:num w:numId="4" w16cid:durableId="891699819">
    <w:abstractNumId w:val="0"/>
  </w:num>
  <w:num w:numId="5" w16cid:durableId="1415475320">
    <w:abstractNumId w:val="13"/>
  </w:num>
  <w:num w:numId="6" w16cid:durableId="18166782">
    <w:abstractNumId w:val="4"/>
  </w:num>
  <w:num w:numId="7" w16cid:durableId="1468082633">
    <w:abstractNumId w:val="8"/>
  </w:num>
  <w:num w:numId="8" w16cid:durableId="920526058">
    <w:abstractNumId w:val="6"/>
  </w:num>
  <w:num w:numId="9" w16cid:durableId="18505948">
    <w:abstractNumId w:val="7"/>
  </w:num>
  <w:num w:numId="10" w16cid:durableId="150100896">
    <w:abstractNumId w:val="12"/>
  </w:num>
  <w:num w:numId="11" w16cid:durableId="984041458">
    <w:abstractNumId w:val="5"/>
  </w:num>
  <w:num w:numId="12" w16cid:durableId="1219902849">
    <w:abstractNumId w:val="9"/>
  </w:num>
  <w:num w:numId="13" w16cid:durableId="811022583">
    <w:abstractNumId w:val="1"/>
  </w:num>
  <w:num w:numId="14" w16cid:durableId="2079553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73"/>
    <w:rsid w:val="00146C1B"/>
    <w:rsid w:val="00165BBA"/>
    <w:rsid w:val="0018178D"/>
    <w:rsid w:val="00195599"/>
    <w:rsid w:val="001E13A6"/>
    <w:rsid w:val="00202453"/>
    <w:rsid w:val="00202796"/>
    <w:rsid w:val="0024628B"/>
    <w:rsid w:val="00311977"/>
    <w:rsid w:val="00360E85"/>
    <w:rsid w:val="003B63E5"/>
    <w:rsid w:val="00455617"/>
    <w:rsid w:val="004B08D8"/>
    <w:rsid w:val="004D1DFF"/>
    <w:rsid w:val="00554A0C"/>
    <w:rsid w:val="00581F8F"/>
    <w:rsid w:val="00584D08"/>
    <w:rsid w:val="005D17F0"/>
    <w:rsid w:val="005D778C"/>
    <w:rsid w:val="006002D8"/>
    <w:rsid w:val="007E100C"/>
    <w:rsid w:val="00851432"/>
    <w:rsid w:val="00942A7D"/>
    <w:rsid w:val="00953C2C"/>
    <w:rsid w:val="00974784"/>
    <w:rsid w:val="009759C1"/>
    <w:rsid w:val="009A0795"/>
    <w:rsid w:val="009B4AA6"/>
    <w:rsid w:val="009B54C7"/>
    <w:rsid w:val="00A37316"/>
    <w:rsid w:val="00AA4563"/>
    <w:rsid w:val="00AD0149"/>
    <w:rsid w:val="00AD1190"/>
    <w:rsid w:val="00AF1A53"/>
    <w:rsid w:val="00B6545D"/>
    <w:rsid w:val="00B73756"/>
    <w:rsid w:val="00BD01E2"/>
    <w:rsid w:val="00C20C96"/>
    <w:rsid w:val="00C37DB4"/>
    <w:rsid w:val="00C97A27"/>
    <w:rsid w:val="00CA0435"/>
    <w:rsid w:val="00D53B03"/>
    <w:rsid w:val="00D923F3"/>
    <w:rsid w:val="00DF5794"/>
    <w:rsid w:val="00E06F91"/>
    <w:rsid w:val="00E202A0"/>
    <w:rsid w:val="00E77C2C"/>
    <w:rsid w:val="00EE49FE"/>
    <w:rsid w:val="00F0257D"/>
    <w:rsid w:val="00F0459D"/>
    <w:rsid w:val="00F15873"/>
    <w:rsid w:val="00F41C90"/>
    <w:rsid w:val="00F76AE5"/>
    <w:rsid w:val="00F8312E"/>
    <w:rsid w:val="00FA225B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4D1A0"/>
  <w15:chartTrackingRefBased/>
  <w15:docId w15:val="{D791F756-E9F2-D64E-B961-898E486B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58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5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5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Tobin</dc:creator>
  <cp:keywords/>
  <dc:description/>
  <cp:lastModifiedBy>Jeffery Tobin</cp:lastModifiedBy>
  <cp:revision>54</cp:revision>
  <dcterms:created xsi:type="dcterms:W3CDTF">2023-01-08T22:27:00Z</dcterms:created>
  <dcterms:modified xsi:type="dcterms:W3CDTF">2023-01-21T14:58:00Z</dcterms:modified>
</cp:coreProperties>
</file>